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5387"/>
        <w:gridCol w:w="1979"/>
      </w:tblGrid>
      <w:tr w:rsidR="0041512A" w14:paraId="4C15D5D9" w14:textId="77777777" w:rsidTr="0041512A">
        <w:tc>
          <w:tcPr>
            <w:tcW w:w="2263" w:type="dxa"/>
          </w:tcPr>
          <w:p w14:paraId="6D7097B5" w14:textId="2DFBEE93" w:rsidR="0041512A" w:rsidRDefault="003F3D6A" w:rsidP="0041512A">
            <w:pPr>
              <w:spacing w:before="120" w:after="120"/>
            </w:pPr>
            <w:r>
              <w:rPr>
                <w:color w:val="auto"/>
                <w:u w:val="none"/>
              </w:rPr>
              <w:fldChar w:fldCharType="begin"/>
            </w:r>
            <w:r>
              <w:instrText>HYPERLINK "../PROCEDIMENTI.docx"</w:instrText>
            </w:r>
            <w:r>
              <w:rPr>
                <w:color w:val="auto"/>
                <w:u w:val="none"/>
              </w:rPr>
              <w:fldChar w:fldCharType="separate"/>
            </w:r>
            <w:r w:rsidR="00642273" w:rsidRPr="00697079">
              <w:rPr>
                <w:rStyle w:val="Collegamentoipertestuale"/>
                <w:b/>
              </w:rPr>
              <w:t>Proce</w:t>
            </w:r>
            <w:r w:rsidR="00642273" w:rsidRPr="00697079">
              <w:rPr>
                <w:rStyle w:val="Collegamentoipertestuale"/>
                <w:b/>
              </w:rPr>
              <w:t>d</w:t>
            </w:r>
            <w:r w:rsidR="00642273" w:rsidRPr="00697079">
              <w:rPr>
                <w:rStyle w:val="Collegamentoipertestuale"/>
                <w:b/>
              </w:rPr>
              <w:t>imenti</w:t>
            </w:r>
            <w:r>
              <w:rPr>
                <w:rStyle w:val="Collegamentoipertestuale"/>
                <w:b/>
              </w:rPr>
              <w:fldChar w:fldCharType="end"/>
            </w:r>
          </w:p>
        </w:tc>
        <w:tc>
          <w:tcPr>
            <w:tcW w:w="5387" w:type="dxa"/>
          </w:tcPr>
          <w:p w14:paraId="1378E694" w14:textId="77777777" w:rsidR="0041512A" w:rsidRDefault="008E206A" w:rsidP="0041512A">
            <w:pPr>
              <w:jc w:val="center"/>
            </w:pPr>
            <w:r>
              <w:rPr>
                <w:b/>
                <w:color w:val="006600"/>
                <w:sz w:val="40"/>
                <w:szCs w:val="40"/>
                <w:u w:val="none"/>
              </w:rPr>
              <w:t>Posteggio al</w:t>
            </w:r>
            <w:r w:rsidR="00C8525B">
              <w:rPr>
                <w:b/>
                <w:color w:val="006600"/>
                <w:sz w:val="40"/>
                <w:szCs w:val="40"/>
                <w:u w:val="none"/>
              </w:rPr>
              <w:t>la Fiera</w:t>
            </w:r>
          </w:p>
        </w:tc>
        <w:tc>
          <w:tcPr>
            <w:tcW w:w="1979" w:type="dxa"/>
          </w:tcPr>
          <w:p w14:paraId="20327DEE" w14:textId="674BCE25" w:rsidR="0041512A" w:rsidRPr="0041512A" w:rsidRDefault="00DC5218" w:rsidP="0041512A">
            <w:pPr>
              <w:spacing w:before="120" w:after="120"/>
              <w:jc w:val="center"/>
              <w:rPr>
                <w:b/>
              </w:rPr>
            </w:pPr>
            <w:hyperlink r:id="rId5" w:history="1">
              <w:r>
                <w:rPr>
                  <w:rStyle w:val="Collegamentoipertestuale"/>
                  <w:b/>
                </w:rPr>
                <w:t>Co</w:t>
              </w:r>
              <w:r>
                <w:rPr>
                  <w:rStyle w:val="Collegamentoipertestuale"/>
                  <w:b/>
                </w:rPr>
                <w:t>n</w:t>
              </w:r>
              <w:r>
                <w:rPr>
                  <w:rStyle w:val="Collegamentoipertestuale"/>
                  <w:b/>
                </w:rPr>
                <w:t>t</w:t>
              </w:r>
              <w:r>
                <w:rPr>
                  <w:rStyle w:val="Collegamentoipertestuale"/>
                  <w:b/>
                </w:rPr>
                <w:t>atti</w:t>
              </w:r>
            </w:hyperlink>
          </w:p>
        </w:tc>
      </w:tr>
      <w:tr w:rsidR="00342D58" w14:paraId="54680C89" w14:textId="77777777" w:rsidTr="0041512A">
        <w:tc>
          <w:tcPr>
            <w:tcW w:w="9629" w:type="dxa"/>
            <w:gridSpan w:val="3"/>
          </w:tcPr>
          <w:p w14:paraId="7CB9BD1F" w14:textId="453EDDC6" w:rsidR="00F33A15" w:rsidRPr="003302AC" w:rsidRDefault="003302AC" w:rsidP="00F312D0">
            <w:pPr>
              <w:spacing w:before="240" w:after="120"/>
              <w:ind w:left="164"/>
              <w:rPr>
                <w:rStyle w:val="Collegamentoipertestuale"/>
                <w:b/>
                <w:color w:val="C00000"/>
                <w:u w:val="none"/>
              </w:rPr>
            </w:pPr>
            <w:r w:rsidRPr="003302AC">
              <w:rPr>
                <w:rStyle w:val="Collegamentoipertestuale"/>
                <w:b/>
                <w:color w:val="C00000"/>
                <w:u w:val="none"/>
              </w:rPr>
              <w:t>Definizione</w:t>
            </w:r>
          </w:p>
          <w:p w14:paraId="7C993F8D" w14:textId="77777777" w:rsidR="00C8525B" w:rsidRPr="00C8525B" w:rsidRDefault="00C8525B" w:rsidP="00C8525B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C8525B">
              <w:rPr>
                <w:rFonts w:ascii="Arial,BoldItalic" w:hAnsi="Arial,BoldItalic" w:cs="Arial,BoldItalic"/>
                <w:b/>
                <w:bCs/>
                <w:i/>
                <w:iCs/>
                <w:color w:val="auto"/>
                <w:sz w:val="20"/>
                <w:szCs w:val="20"/>
                <w:u w:val="none"/>
              </w:rPr>
              <w:t>Fiera</w:t>
            </w:r>
            <w:r w:rsidRPr="00C8525B">
              <w:rPr>
                <w:rFonts w:ascii="Arial,Italic" w:hAnsi="Arial,Italic" w:cs="Arial,Italic"/>
                <w:i/>
                <w:iCs/>
                <w:color w:val="auto"/>
                <w:sz w:val="20"/>
                <w:szCs w:val="20"/>
                <w:u w:val="none"/>
              </w:rPr>
              <w:t xml:space="preserve">: </w:t>
            </w:r>
            <w:r w:rsidRPr="00C8525B">
              <w:rPr>
                <w:color w:val="auto"/>
                <w:sz w:val="20"/>
                <w:szCs w:val="20"/>
                <w:u w:val="none"/>
              </w:rPr>
              <w:t>la manifestazione caratterizzata dalla presenza, nei giorni stabiliti, sulle aree pubbliche o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C8525B">
              <w:rPr>
                <w:color w:val="auto"/>
                <w:sz w:val="20"/>
                <w:szCs w:val="20"/>
                <w:u w:val="none"/>
              </w:rPr>
              <w:t>private delle quali il comune abbia la disponibilità sulla base di apposita convenzione o di altro atto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C8525B">
              <w:rPr>
                <w:color w:val="auto"/>
                <w:sz w:val="20"/>
                <w:szCs w:val="20"/>
                <w:u w:val="none"/>
              </w:rPr>
              <w:t>idoneo, di operatori autorizzati a esercitare il commercio su aree pubbliche, in occasione di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C8525B">
              <w:rPr>
                <w:color w:val="auto"/>
                <w:sz w:val="20"/>
                <w:szCs w:val="20"/>
                <w:u w:val="none"/>
              </w:rPr>
              <w:t>particolari ricorrenze, eventi o festività, indicata nel calendario regionale delle fiere e delle sagre.</w:t>
            </w:r>
          </w:p>
          <w:p w14:paraId="1E27F6A4" w14:textId="77777777" w:rsidR="00C8525B" w:rsidRPr="00C8525B" w:rsidRDefault="00C8525B" w:rsidP="00C8525B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C8525B">
              <w:rPr>
                <w:color w:val="auto"/>
                <w:sz w:val="20"/>
                <w:szCs w:val="20"/>
                <w:u w:val="none"/>
              </w:rPr>
              <w:t xml:space="preserve">La fiera è istituita dal Comune, ma può essere gestita dalla </w:t>
            </w:r>
            <w:proofErr w:type="gramStart"/>
            <w:r w:rsidRPr="00C8525B">
              <w:rPr>
                <w:color w:val="auto"/>
                <w:sz w:val="20"/>
                <w:szCs w:val="20"/>
                <w:u w:val="none"/>
              </w:rPr>
              <w:t>Pro-loco</w:t>
            </w:r>
            <w:proofErr w:type="gramEnd"/>
            <w:r w:rsidRPr="00C8525B">
              <w:rPr>
                <w:color w:val="auto"/>
                <w:sz w:val="20"/>
                <w:szCs w:val="20"/>
                <w:u w:val="none"/>
              </w:rPr>
              <w:t xml:space="preserve"> o altre associazioni del territorio.</w:t>
            </w:r>
          </w:p>
          <w:p w14:paraId="7E2DB323" w14:textId="77777777" w:rsidR="00C8525B" w:rsidRPr="00C8525B" w:rsidRDefault="00C8525B" w:rsidP="00C8525B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C8525B">
              <w:rPr>
                <w:color w:val="auto"/>
                <w:sz w:val="20"/>
                <w:szCs w:val="20"/>
                <w:u w:val="none"/>
              </w:rPr>
              <w:t>L'organizzazione e lo svolgimento sono disciplinati da apposito regolamento comunale.</w:t>
            </w:r>
          </w:p>
          <w:p w14:paraId="3A3E4372" w14:textId="77777777" w:rsidR="00C8525B" w:rsidRPr="00C8525B" w:rsidRDefault="00C8525B" w:rsidP="00C8525B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C8525B">
              <w:rPr>
                <w:color w:val="auto"/>
                <w:sz w:val="20"/>
                <w:szCs w:val="20"/>
                <w:u w:val="none"/>
              </w:rPr>
              <w:t>Oltre alle fiere consolidate, l’istituzione di nuove fiere è deliberata dalla Giunta Comunale unitamente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C8525B">
              <w:rPr>
                <w:color w:val="auto"/>
                <w:sz w:val="20"/>
                <w:szCs w:val="20"/>
                <w:u w:val="none"/>
              </w:rPr>
              <w:t>alla individuazione delle rispettive aree e il modello organizzativo delle nuove fiere sarà contenuto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C8525B">
              <w:rPr>
                <w:color w:val="auto"/>
                <w:sz w:val="20"/>
                <w:szCs w:val="20"/>
                <w:u w:val="none"/>
              </w:rPr>
              <w:t>nel provvedimento d’istituzione che integrerà la programmazione di settore.</w:t>
            </w:r>
          </w:p>
          <w:p w14:paraId="01AE3E77" w14:textId="77777777" w:rsidR="00C8525B" w:rsidRPr="00C8525B" w:rsidRDefault="00C8525B" w:rsidP="00C8525B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C8525B">
              <w:rPr>
                <w:color w:val="auto"/>
                <w:sz w:val="20"/>
                <w:szCs w:val="20"/>
                <w:u w:val="none"/>
              </w:rPr>
              <w:t>La Giunta Regionale pubblica il calendario regionale annuale delle fiere e delle sagre. A tal fine il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C8525B">
              <w:rPr>
                <w:color w:val="auto"/>
                <w:sz w:val="20"/>
                <w:szCs w:val="20"/>
                <w:u w:val="none"/>
              </w:rPr>
              <w:t>Responsabile SUAP invita gli organizzatori delle fiere a depositare la relativa istanza entro la fine di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C8525B">
              <w:rPr>
                <w:color w:val="auto"/>
                <w:sz w:val="20"/>
                <w:szCs w:val="20"/>
                <w:u w:val="none"/>
              </w:rPr>
              <w:t>ottobre e, entro il 30 novembre di ogni anno, redige l'elenco delle fiere e delle sagre che si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C8525B">
              <w:rPr>
                <w:color w:val="auto"/>
                <w:sz w:val="20"/>
                <w:szCs w:val="20"/>
                <w:u w:val="none"/>
              </w:rPr>
              <w:t>svolgeranno nell'anno successivo.</w:t>
            </w:r>
          </w:p>
          <w:p w14:paraId="149F0ABD" w14:textId="77777777" w:rsidR="00C8525B" w:rsidRPr="00C8525B" w:rsidRDefault="00C8525B" w:rsidP="00C8525B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C8525B">
              <w:rPr>
                <w:color w:val="auto"/>
                <w:sz w:val="20"/>
                <w:szCs w:val="20"/>
                <w:u w:val="none"/>
              </w:rPr>
              <w:t>Il Responsabile SUAP provvede a trasmettere l'elenco e le eventuali integrazioni alla Regione per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C8525B">
              <w:rPr>
                <w:color w:val="auto"/>
                <w:sz w:val="20"/>
                <w:szCs w:val="20"/>
                <w:u w:val="none"/>
              </w:rPr>
              <w:t>l'inserimento nel calendario.</w:t>
            </w:r>
          </w:p>
          <w:p w14:paraId="346BAE49" w14:textId="77777777" w:rsidR="00C8525B" w:rsidRPr="00C8525B" w:rsidRDefault="00C8525B" w:rsidP="00C8525B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C8525B">
              <w:rPr>
                <w:color w:val="auto"/>
                <w:sz w:val="20"/>
                <w:szCs w:val="20"/>
                <w:u w:val="none"/>
              </w:rPr>
              <w:t>Non si possono effettuare fiere o sagre nelle giornate di Capodanno, S. Pasqua e S. Natale.</w:t>
            </w:r>
          </w:p>
          <w:p w14:paraId="2209E4C9" w14:textId="77777777" w:rsidR="000E4B7E" w:rsidRPr="00C8525B" w:rsidRDefault="00C8525B" w:rsidP="00C8525B">
            <w:pPr>
              <w:autoSpaceDE w:val="0"/>
              <w:autoSpaceDN w:val="0"/>
              <w:adjustRightInd w:val="0"/>
              <w:ind w:left="164" w:right="312"/>
              <w:jc w:val="both"/>
              <w:rPr>
                <w:b/>
                <w:color w:val="auto"/>
                <w:sz w:val="20"/>
                <w:szCs w:val="20"/>
                <w:u w:val="none"/>
              </w:rPr>
            </w:pPr>
            <w:r w:rsidRPr="00C8525B">
              <w:rPr>
                <w:color w:val="auto"/>
                <w:sz w:val="20"/>
                <w:szCs w:val="20"/>
                <w:u w:val="none"/>
              </w:rPr>
              <w:t>Al fine di preservare le caratteristiche di ciascuna tipologia di manifestazione, il SUAP non può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C8525B">
              <w:rPr>
                <w:color w:val="auto"/>
                <w:sz w:val="20"/>
                <w:szCs w:val="20"/>
                <w:u w:val="none"/>
              </w:rPr>
              <w:t>autorizzare, nei medesimi giorni e sulle stesse aree o su aree contigue, lo svolgimento contestuale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C8525B">
              <w:rPr>
                <w:color w:val="auto"/>
                <w:sz w:val="20"/>
                <w:szCs w:val="20"/>
                <w:u w:val="none"/>
              </w:rPr>
              <w:t>di mercati, fiere e sagre o altri eventi.</w:t>
            </w:r>
          </w:p>
          <w:p w14:paraId="709ACAAF" w14:textId="4866EF94" w:rsidR="008E206A" w:rsidRDefault="008E206A" w:rsidP="008E206A">
            <w:pPr>
              <w:ind w:left="164"/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</w:pPr>
          </w:p>
          <w:p w14:paraId="643B263E" w14:textId="77777777" w:rsidR="00C8634E" w:rsidRPr="00AB4C12" w:rsidRDefault="00C8634E" w:rsidP="00C8634E">
            <w:pPr>
              <w:tabs>
                <w:tab w:val="left" w:pos="873"/>
              </w:tabs>
              <w:ind w:left="164" w:right="425"/>
              <w:jc w:val="both"/>
              <w:rPr>
                <w:b/>
              </w:rPr>
            </w:pPr>
            <w:r>
              <w:rPr>
                <w:b/>
                <w:bCs/>
                <w:color w:val="C00000"/>
                <w:u w:val="none"/>
              </w:rPr>
              <w:t>P</w:t>
            </w:r>
            <w:r w:rsidRPr="00AB4C12">
              <w:rPr>
                <w:b/>
                <w:bCs/>
                <w:color w:val="C00000"/>
                <w:u w:val="none"/>
              </w:rPr>
              <w:t>rendere conoscenza dei seguenti punti:</w:t>
            </w:r>
          </w:p>
          <w:p w14:paraId="4C36F489" w14:textId="77777777" w:rsidR="00C8634E" w:rsidRPr="00F73D96" w:rsidRDefault="00C8634E" w:rsidP="00C8634E">
            <w:pPr>
              <w:pStyle w:val="Paragrafoelenco"/>
              <w:spacing w:after="120"/>
              <w:ind w:left="524"/>
              <w:rPr>
                <w:b/>
                <w:color w:val="0000FF"/>
                <w:sz w:val="12"/>
                <w:szCs w:val="12"/>
              </w:rPr>
            </w:pPr>
          </w:p>
          <w:p w14:paraId="7350132B" w14:textId="2832163A" w:rsidR="00C8634E" w:rsidRPr="00DC5218" w:rsidRDefault="00C8634E" w:rsidP="00C8634E">
            <w:pPr>
              <w:pStyle w:val="Paragrafoelenco"/>
              <w:numPr>
                <w:ilvl w:val="0"/>
                <w:numId w:val="11"/>
              </w:numPr>
              <w:spacing w:after="120"/>
              <w:rPr>
                <w:b/>
                <w:bCs/>
                <w:sz w:val="24"/>
                <w:szCs w:val="24"/>
                <w:u w:val="none"/>
              </w:rPr>
            </w:pPr>
            <w:r w:rsidRPr="00DC5218">
              <w:rPr>
                <w:b/>
                <w:bCs/>
                <w:color w:val="FF0000"/>
                <w:sz w:val="24"/>
                <w:szCs w:val="24"/>
                <w:u w:val="none"/>
              </w:rPr>
              <w:t>Programmazion</w:t>
            </w:r>
            <w:r w:rsidRPr="00DC5218">
              <w:rPr>
                <w:b/>
                <w:bCs/>
                <w:color w:val="FF0000"/>
                <w:sz w:val="24"/>
                <w:szCs w:val="24"/>
                <w:u w:val="none"/>
              </w:rPr>
              <w:t>e</w:t>
            </w:r>
            <w:r w:rsidRPr="00DC5218">
              <w:rPr>
                <w:b/>
                <w:bCs/>
                <w:color w:val="FF0000"/>
                <w:sz w:val="24"/>
                <w:szCs w:val="24"/>
                <w:u w:val="none"/>
              </w:rPr>
              <w:t xml:space="preserve"> fiera</w:t>
            </w:r>
            <w:r w:rsidRPr="00DC5218">
              <w:rPr>
                <w:b/>
                <w:bCs/>
                <w:sz w:val="24"/>
                <w:szCs w:val="24"/>
                <w:u w:val="none"/>
              </w:rPr>
              <w:t xml:space="preserve"> </w:t>
            </w:r>
            <w:r w:rsidR="00DC5218">
              <w:rPr>
                <w:sz w:val="24"/>
                <w:szCs w:val="24"/>
                <w:u w:val="none"/>
              </w:rPr>
              <w:t xml:space="preserve">– </w:t>
            </w:r>
            <w:r w:rsidR="00DC5218" w:rsidRPr="00DC5218">
              <w:rPr>
                <w:color w:val="auto"/>
                <w:sz w:val="20"/>
                <w:szCs w:val="20"/>
                <w:u w:val="none"/>
              </w:rPr>
              <w:t>Sul territorio non risulta istituita nessuna Fiera</w:t>
            </w:r>
            <w:r w:rsidR="00DC5218">
              <w:rPr>
                <w:color w:val="auto"/>
                <w:sz w:val="20"/>
                <w:szCs w:val="20"/>
                <w:u w:val="none"/>
              </w:rPr>
              <w:t xml:space="preserve">, ma è interpretata come tale la Sagra di San Giuseppe. </w:t>
            </w:r>
            <w:hyperlink r:id="rId6" w:history="1">
              <w:r w:rsidR="00DC5218" w:rsidRPr="00DC5218">
                <w:rPr>
                  <w:rStyle w:val="Collegamentoipertestuale"/>
                  <w:sz w:val="20"/>
                  <w:szCs w:val="20"/>
                </w:rPr>
                <w:t>(ved</w:t>
              </w:r>
              <w:r w:rsidR="00DC5218" w:rsidRPr="00DC5218">
                <w:rPr>
                  <w:rStyle w:val="Collegamentoipertestuale"/>
                  <w:sz w:val="20"/>
                  <w:szCs w:val="20"/>
                </w:rPr>
                <w:t>i</w:t>
              </w:r>
              <w:r w:rsidR="00DC5218" w:rsidRPr="00DC5218">
                <w:rPr>
                  <w:rStyle w:val="Collegamentoipertestuale"/>
                  <w:sz w:val="20"/>
                  <w:szCs w:val="20"/>
                </w:rPr>
                <w:t xml:space="preserve"> sagra)</w:t>
              </w:r>
            </w:hyperlink>
          </w:p>
          <w:p w14:paraId="61FC4BEF" w14:textId="3275E254" w:rsidR="00C8634E" w:rsidRPr="00DA34D6" w:rsidRDefault="00C8634E" w:rsidP="00C8634E">
            <w:pPr>
              <w:pStyle w:val="Paragrafoelenco"/>
              <w:spacing w:after="120"/>
              <w:ind w:left="524"/>
              <w:rPr>
                <w:b/>
                <w:bCs/>
                <w:color w:val="0000FF"/>
                <w:sz w:val="12"/>
                <w:szCs w:val="12"/>
              </w:rPr>
            </w:pPr>
          </w:p>
          <w:p w14:paraId="4DDBBA59" w14:textId="301C2FD1" w:rsidR="00C8634E" w:rsidRPr="00C8634E" w:rsidRDefault="00DC5218" w:rsidP="00C8634E">
            <w:pPr>
              <w:pStyle w:val="Paragrafoelenco"/>
              <w:numPr>
                <w:ilvl w:val="0"/>
                <w:numId w:val="11"/>
              </w:numPr>
              <w:spacing w:after="120"/>
              <w:rPr>
                <w:b/>
                <w:color w:val="0000FF"/>
                <w:sz w:val="24"/>
                <w:szCs w:val="24"/>
              </w:rPr>
            </w:pPr>
            <w:hyperlink r:id="rId7" w:history="1">
              <w:r w:rsidR="00C8634E" w:rsidRPr="00A81446">
                <w:rPr>
                  <w:rStyle w:val="Collegamentoipertestuale"/>
                  <w:b/>
                  <w:sz w:val="24"/>
                  <w:szCs w:val="24"/>
                </w:rPr>
                <w:t xml:space="preserve">Modalità di </w:t>
              </w:r>
              <w:r w:rsidR="00C8634E" w:rsidRPr="00A81446">
                <w:rPr>
                  <w:rStyle w:val="Collegamentoipertestuale"/>
                  <w:b/>
                  <w:sz w:val="24"/>
                  <w:szCs w:val="24"/>
                </w:rPr>
                <w:t>p</w:t>
              </w:r>
              <w:r w:rsidR="00C8634E" w:rsidRPr="00A81446">
                <w:rPr>
                  <w:rStyle w:val="Collegamentoipertestuale"/>
                  <w:b/>
                  <w:sz w:val="24"/>
                  <w:szCs w:val="24"/>
                </w:rPr>
                <w:t>artecipazione</w:t>
              </w:r>
            </w:hyperlink>
          </w:p>
          <w:p w14:paraId="0188C71F" w14:textId="77777777" w:rsidR="00C8634E" w:rsidRPr="00C8634E" w:rsidRDefault="00C8634E" w:rsidP="00C8634E">
            <w:pPr>
              <w:pStyle w:val="Paragrafoelenco"/>
              <w:rPr>
                <w:b/>
                <w:sz w:val="12"/>
                <w:szCs w:val="12"/>
              </w:rPr>
            </w:pPr>
          </w:p>
          <w:p w14:paraId="398B07CE" w14:textId="376D2018" w:rsidR="00C8634E" w:rsidRPr="006B015E" w:rsidRDefault="00C8634E" w:rsidP="00C8634E">
            <w:pPr>
              <w:pStyle w:val="Paragrafoelenco"/>
              <w:numPr>
                <w:ilvl w:val="0"/>
                <w:numId w:val="11"/>
              </w:numPr>
              <w:spacing w:after="120"/>
              <w:rPr>
                <w:rStyle w:val="Collegamentoipertestuale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 w:rsidR="00365164">
              <w:rPr>
                <w:b/>
                <w:sz w:val="24"/>
                <w:szCs w:val="24"/>
              </w:rPr>
              <w:instrText>HYPERLINK "Definizioni/4AP%20Vendita%20specifici%20prodotti.pdf"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Pr="006B015E">
              <w:rPr>
                <w:rStyle w:val="Collegamentoipertestuale"/>
                <w:b/>
                <w:sz w:val="24"/>
                <w:szCs w:val="24"/>
              </w:rPr>
              <w:t>Vendita specifici pr</w:t>
            </w:r>
            <w:r w:rsidRPr="006B015E">
              <w:rPr>
                <w:rStyle w:val="Collegamentoipertestuale"/>
                <w:b/>
                <w:sz w:val="24"/>
                <w:szCs w:val="24"/>
              </w:rPr>
              <w:t>o</w:t>
            </w:r>
            <w:r w:rsidRPr="006B015E">
              <w:rPr>
                <w:rStyle w:val="Collegamentoipertestuale"/>
                <w:b/>
                <w:sz w:val="24"/>
                <w:szCs w:val="24"/>
              </w:rPr>
              <w:t>dotti</w:t>
            </w:r>
          </w:p>
          <w:p w14:paraId="25B74D32" w14:textId="77777777" w:rsidR="00C8634E" w:rsidRPr="00F73D96" w:rsidRDefault="00C8634E" w:rsidP="00C8634E">
            <w:pPr>
              <w:pStyle w:val="Paragrafoelenco"/>
              <w:ind w:left="524"/>
              <w:rPr>
                <w:b/>
                <w:color w:val="0000FF"/>
                <w:sz w:val="12"/>
                <w:szCs w:val="12"/>
              </w:rPr>
            </w:pPr>
            <w:r>
              <w:rPr>
                <w:b/>
                <w:sz w:val="24"/>
                <w:szCs w:val="24"/>
              </w:rPr>
              <w:fldChar w:fldCharType="end"/>
            </w:r>
          </w:p>
          <w:p w14:paraId="27EC1F91" w14:textId="6B8BF368" w:rsidR="00C8634E" w:rsidRPr="006B015E" w:rsidRDefault="00C8634E" w:rsidP="00C8634E">
            <w:pPr>
              <w:pStyle w:val="Paragrafoelenco"/>
              <w:numPr>
                <w:ilvl w:val="0"/>
                <w:numId w:val="11"/>
              </w:numPr>
              <w:ind w:right="312"/>
              <w:jc w:val="both"/>
              <w:rPr>
                <w:b/>
                <w:sz w:val="24"/>
                <w:szCs w:val="24"/>
                <w:u w:val="none"/>
              </w:rPr>
            </w:pPr>
            <w:r w:rsidRPr="006B015E">
              <w:rPr>
                <w:b/>
                <w:color w:val="C00000"/>
                <w:sz w:val="24"/>
                <w:szCs w:val="24"/>
                <w:u w:val="none"/>
              </w:rPr>
              <w:t>Requisiti oggettivi</w:t>
            </w:r>
            <w:r>
              <w:rPr>
                <w:b/>
                <w:color w:val="C00000"/>
                <w:sz w:val="24"/>
                <w:szCs w:val="24"/>
                <w:u w:val="none"/>
              </w:rPr>
              <w:t xml:space="preserve"> -</w:t>
            </w:r>
            <w:r w:rsidRPr="006B015E">
              <w:rPr>
                <w:rFonts w:eastAsia="Times New Roman"/>
                <w:color w:val="C00000"/>
                <w:sz w:val="20"/>
                <w:szCs w:val="20"/>
                <w:u w:val="none"/>
                <w:lang w:eastAsia="it-IT"/>
              </w:rPr>
              <w:t xml:space="preserve"> </w:t>
            </w:r>
            <w:r w:rsidRPr="006B015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Per svolgere l’attività di vendita al dettaglio in un’area 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Fieristica</w:t>
            </w:r>
            <w:r w:rsidRPr="006B015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, occorre possedere i requisiti oggettivi eventualmente previsti 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per l’</w:t>
            </w:r>
            <w:r w:rsidRPr="006B015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assegnazione 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del</w:t>
            </w:r>
            <w:r w:rsidRPr="006B015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post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o</w:t>
            </w:r>
            <w:r w:rsidRPr="006B015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(Tipologia merceologica - Banco mobile – Autonegozio – </w:t>
            </w:r>
            <w:hyperlink r:id="rId8" w:history="1">
              <w:r w:rsidRPr="006B015E">
                <w:rPr>
                  <w:rStyle w:val="Collegamentoipertestuale"/>
                  <w:rFonts w:eastAsia="Times New Roman"/>
                  <w:color w:val="auto"/>
                  <w:sz w:val="20"/>
                  <w:szCs w:val="20"/>
                  <w:u w:val="none"/>
                  <w:lang w:eastAsia="it-IT"/>
                </w:rPr>
                <w:t>Osservanza piano sicurezza</w:t>
              </w:r>
            </w:hyperlink>
            <w:r w:rsidRPr="006B015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, ecc.). </w:t>
            </w:r>
          </w:p>
          <w:p w14:paraId="2883C409" w14:textId="77777777" w:rsidR="00C8634E" w:rsidRPr="00F73D96" w:rsidRDefault="00C8634E" w:rsidP="00C8634E">
            <w:pPr>
              <w:pStyle w:val="Paragrafoelenco"/>
              <w:tabs>
                <w:tab w:val="left" w:pos="1620"/>
              </w:tabs>
              <w:ind w:left="524"/>
              <w:rPr>
                <w:b/>
                <w:color w:val="0000FF"/>
                <w:sz w:val="12"/>
                <w:szCs w:val="12"/>
              </w:rPr>
            </w:pPr>
          </w:p>
          <w:p w14:paraId="6204563F" w14:textId="32171841" w:rsidR="00C8634E" w:rsidRPr="006B015E" w:rsidRDefault="00C8634E" w:rsidP="00C8634E">
            <w:pPr>
              <w:pStyle w:val="Paragrafoelenco"/>
              <w:numPr>
                <w:ilvl w:val="0"/>
                <w:numId w:val="11"/>
              </w:numPr>
              <w:spacing w:before="120" w:after="120"/>
              <w:rPr>
                <w:rStyle w:val="Collegamentoipertestuale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DC5218">
              <w:rPr>
                <w:b/>
                <w:bCs/>
                <w:sz w:val="24"/>
                <w:szCs w:val="24"/>
              </w:rPr>
              <w:instrText>HYPERLINK "../../PROGRAMMAZIONE/aree%20pubbliche/Piano%20sicurezza.pdf"</w:instrText>
            </w:r>
            <w:r w:rsidR="00DC5218"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Pr="006B015E">
              <w:rPr>
                <w:rStyle w:val="Collegamentoipertestuale"/>
                <w:b/>
                <w:bCs/>
                <w:sz w:val="24"/>
                <w:szCs w:val="24"/>
              </w:rPr>
              <w:t xml:space="preserve">Piano di </w:t>
            </w:r>
            <w:r w:rsidRPr="006B015E">
              <w:rPr>
                <w:rStyle w:val="Collegamentoipertestuale"/>
                <w:b/>
                <w:bCs/>
                <w:sz w:val="24"/>
                <w:szCs w:val="24"/>
              </w:rPr>
              <w:t>s</w:t>
            </w:r>
            <w:r w:rsidRPr="006B015E">
              <w:rPr>
                <w:rStyle w:val="Collegamentoipertestuale"/>
                <w:b/>
                <w:bCs/>
                <w:sz w:val="24"/>
                <w:szCs w:val="24"/>
              </w:rPr>
              <w:t>ic</w:t>
            </w:r>
            <w:r w:rsidRPr="006B015E">
              <w:rPr>
                <w:rStyle w:val="Collegamentoipertestuale"/>
                <w:b/>
                <w:bCs/>
                <w:sz w:val="24"/>
                <w:szCs w:val="24"/>
              </w:rPr>
              <w:t>u</w:t>
            </w:r>
            <w:r w:rsidRPr="006B015E">
              <w:rPr>
                <w:rStyle w:val="Collegamentoipertestuale"/>
                <w:b/>
                <w:bCs/>
                <w:sz w:val="24"/>
                <w:szCs w:val="24"/>
              </w:rPr>
              <w:t>rezza</w:t>
            </w:r>
          </w:p>
          <w:p w14:paraId="5B6DABF1" w14:textId="77777777" w:rsidR="00C8634E" w:rsidRPr="00904821" w:rsidRDefault="00C8634E" w:rsidP="00C8634E">
            <w:pPr>
              <w:pStyle w:val="Paragrafoelenco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23B2F75D" w14:textId="1C9632B3" w:rsidR="00D70FCC" w:rsidRDefault="00D70FCC" w:rsidP="00D70FCC">
            <w:pPr>
              <w:ind w:left="731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</w:p>
          <w:p w14:paraId="4AE54F52" w14:textId="77777777" w:rsidR="00276654" w:rsidRPr="00A81446" w:rsidRDefault="004F59C5" w:rsidP="003A4A32">
            <w:pPr>
              <w:spacing w:after="120"/>
              <w:ind w:left="164"/>
              <w:rPr>
                <w:b/>
                <w:color w:val="C00000"/>
                <w:u w:val="none"/>
              </w:rPr>
            </w:pPr>
            <w:r w:rsidRPr="00A81446">
              <w:rPr>
                <w:rStyle w:val="Collegamentoipertestuale"/>
                <w:b/>
                <w:color w:val="C00000"/>
                <w:u w:val="none"/>
              </w:rPr>
              <w:t>Presentazione pratica</w:t>
            </w:r>
          </w:p>
          <w:p w14:paraId="5A20DB92" w14:textId="3C86DAD0" w:rsidR="00C8525B" w:rsidRPr="00C8525B" w:rsidRDefault="00C8525B" w:rsidP="00C8525B">
            <w:pPr>
              <w:spacing w:after="120"/>
              <w:ind w:left="164" w:right="312"/>
              <w:jc w:val="both"/>
              <w:rPr>
                <w:color w:val="0000FF"/>
                <w:sz w:val="20"/>
                <w:szCs w:val="20"/>
                <w:u w:val="none"/>
              </w:rPr>
            </w:pPr>
            <w:r w:rsidRPr="00C8525B">
              <w:rPr>
                <w:rFonts w:eastAsia="Times New Roman"/>
                <w:b/>
                <w:color w:val="FF0000"/>
                <w:sz w:val="20"/>
                <w:szCs w:val="20"/>
                <w:u w:val="none"/>
              </w:rPr>
              <w:t xml:space="preserve">L’istanza di partecipazione alla Fiera </w:t>
            </w:r>
            <w:r w:rsidRPr="00C8525B">
              <w:rPr>
                <w:rFonts w:eastAsia="Times New Roman"/>
                <w:color w:val="auto"/>
                <w:sz w:val="20"/>
                <w:szCs w:val="20"/>
                <w:u w:val="none"/>
              </w:rPr>
              <w:t xml:space="preserve">deve essere presentata al SUAP </w:t>
            </w:r>
            <w:r w:rsidRPr="00C8525B">
              <w:rPr>
                <w:color w:val="auto"/>
                <w:sz w:val="20"/>
                <w:szCs w:val="20"/>
                <w:u w:val="none"/>
              </w:rPr>
              <w:t xml:space="preserve">mediante </w:t>
            </w:r>
            <w:r w:rsidR="00D70FCC">
              <w:rPr>
                <w:color w:val="auto"/>
                <w:sz w:val="20"/>
                <w:szCs w:val="20"/>
                <w:u w:val="none"/>
              </w:rPr>
              <w:t xml:space="preserve">PEC utilizzando il seguente </w:t>
            </w:r>
            <w:hyperlink r:id="rId9" w:history="1">
              <w:r w:rsidR="00D70FCC" w:rsidRPr="00D70FCC">
                <w:rPr>
                  <w:rStyle w:val="Collegamentoipertestuale"/>
                  <w:b/>
                  <w:bCs/>
                  <w:sz w:val="20"/>
                  <w:szCs w:val="20"/>
                </w:rPr>
                <w:t>mo</w:t>
              </w:r>
              <w:r w:rsidR="00D70FCC" w:rsidRPr="00D70FCC">
                <w:rPr>
                  <w:rStyle w:val="Collegamentoipertestuale"/>
                  <w:b/>
                  <w:bCs/>
                  <w:sz w:val="20"/>
                  <w:szCs w:val="20"/>
                </w:rPr>
                <w:t>d</w:t>
              </w:r>
              <w:r w:rsidR="00D70FCC" w:rsidRPr="00D70FCC">
                <w:rPr>
                  <w:rStyle w:val="Collegamentoipertestuale"/>
                  <w:b/>
                  <w:bCs/>
                  <w:sz w:val="20"/>
                  <w:szCs w:val="20"/>
                </w:rPr>
                <w:t>ulo</w:t>
              </w:r>
            </w:hyperlink>
            <w:r w:rsidRPr="00C8525B">
              <w:rPr>
                <w:color w:val="0000FF"/>
                <w:sz w:val="20"/>
                <w:szCs w:val="20"/>
                <w:u w:val="none"/>
              </w:rPr>
              <w:t xml:space="preserve"> </w:t>
            </w:r>
          </w:p>
          <w:p w14:paraId="0D583B12" w14:textId="657569FE" w:rsidR="00996408" w:rsidRPr="00996408" w:rsidRDefault="00996408" w:rsidP="00C440DB">
            <w:pPr>
              <w:spacing w:after="120"/>
              <w:ind w:left="164" w:right="312"/>
              <w:jc w:val="both"/>
              <w:rPr>
                <w:rFonts w:eastAsia="Times New Roman"/>
                <w:b/>
                <w:color w:val="FF0000"/>
                <w:sz w:val="20"/>
                <w:szCs w:val="20"/>
                <w:u w:val="none"/>
              </w:rPr>
            </w:pPr>
            <w:r w:rsidRPr="00996408">
              <w:rPr>
                <w:b/>
                <w:color w:val="FF0000"/>
                <w:sz w:val="20"/>
                <w:szCs w:val="20"/>
                <w:u w:val="none"/>
              </w:rPr>
              <w:t>L’originale dell’autorizzazione, il documento di assegnazione del posto, il pagamento del canone di partecipazione, l’attestazione annuale e la carta d’esercizio, devono essere tenuti in luogo di svolgimento dell’attività a disposizione degli organi preposti al controllo.</w:t>
            </w:r>
          </w:p>
          <w:p w14:paraId="0CDEE221" w14:textId="77777777" w:rsidR="00996408" w:rsidRDefault="00996408" w:rsidP="00996408">
            <w:pPr>
              <w:ind w:left="164" w:right="312"/>
              <w:jc w:val="both"/>
              <w:rPr>
                <w:rStyle w:val="Collegamentoipertestuale"/>
                <w:b/>
                <w:color w:val="FF0000"/>
                <w:sz w:val="24"/>
                <w:szCs w:val="24"/>
                <w:u w:val="none"/>
              </w:rPr>
            </w:pPr>
          </w:p>
          <w:p w14:paraId="6A403955" w14:textId="4B4D77D9" w:rsidR="00A017A3" w:rsidRPr="00945B26" w:rsidRDefault="00DC5218" w:rsidP="00A017A3">
            <w:pPr>
              <w:pStyle w:val="Rientrocorpodeltesto"/>
              <w:spacing w:after="0"/>
              <w:ind w:left="164"/>
              <w:jc w:val="both"/>
              <w:rPr>
                <w:sz w:val="20"/>
                <w:szCs w:val="20"/>
              </w:rPr>
            </w:pPr>
            <w:hyperlink r:id="rId10" w:history="1">
              <w:r w:rsidR="002A6285" w:rsidRPr="00945B26">
                <w:rPr>
                  <w:rStyle w:val="Collegamentoipertestuale"/>
                  <w:b/>
                  <w:color w:val="C00000"/>
                  <w:sz w:val="24"/>
                  <w:szCs w:val="24"/>
                  <w:u w:val="none"/>
                </w:rPr>
                <w:t>Normativa di riferimento</w:t>
              </w:r>
            </w:hyperlink>
            <w:r w:rsidR="00945B26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: </w:t>
            </w:r>
            <w:r w:rsidR="0041512A" w:rsidRPr="00945B26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 w:rsidR="00945B26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hyperlink r:id="rId11" w:history="1">
              <w:r w:rsidR="001C2DFD">
                <w:rPr>
                  <w:rStyle w:val="Collegamentoipertestuale"/>
                  <w:b/>
                  <w:sz w:val="20"/>
                  <w:szCs w:val="20"/>
                </w:rPr>
                <w:t>TUR part</w:t>
              </w:r>
              <w:r w:rsidR="001C2DFD">
                <w:rPr>
                  <w:rStyle w:val="Collegamentoipertestuale"/>
                  <w:b/>
                  <w:sz w:val="20"/>
                  <w:szCs w:val="20"/>
                </w:rPr>
                <w:t>e</w:t>
              </w:r>
              <w:r w:rsidR="001C2DFD">
                <w:rPr>
                  <w:rStyle w:val="Collegamentoipertestuale"/>
                  <w:b/>
                  <w:sz w:val="20"/>
                  <w:szCs w:val="20"/>
                </w:rPr>
                <w:t xml:space="preserve"> 3^</w:t>
              </w:r>
            </w:hyperlink>
            <w:r w:rsidR="001C2DFD">
              <w:rPr>
                <w:color w:val="0000FF"/>
                <w:sz w:val="20"/>
                <w:szCs w:val="20"/>
              </w:rPr>
              <w:t xml:space="preserve"> </w:t>
            </w:r>
            <w:r w:rsidR="00A017A3" w:rsidRPr="00945B26">
              <w:rPr>
                <w:color w:val="auto"/>
                <w:sz w:val="20"/>
                <w:szCs w:val="20"/>
                <w:u w:val="none"/>
              </w:rPr>
              <w:t xml:space="preserve">- Commercio </w:t>
            </w:r>
            <w:r w:rsidR="00A017A3">
              <w:rPr>
                <w:color w:val="auto"/>
                <w:sz w:val="20"/>
                <w:szCs w:val="20"/>
                <w:u w:val="none"/>
              </w:rPr>
              <w:t>su aree pubbliche</w:t>
            </w:r>
            <w:r w:rsidR="00A017A3" w:rsidRPr="00945B26">
              <w:rPr>
                <w:color w:val="auto"/>
                <w:sz w:val="20"/>
                <w:szCs w:val="20"/>
                <w:u w:val="none"/>
              </w:rPr>
              <w:t>.</w:t>
            </w:r>
          </w:p>
          <w:p w14:paraId="582C23E1" w14:textId="3CE44FEA" w:rsidR="00276654" w:rsidRPr="00945B26" w:rsidRDefault="00276654" w:rsidP="003A4A32">
            <w:pPr>
              <w:pStyle w:val="Paragrafoelenco"/>
              <w:spacing w:after="120"/>
              <w:ind w:left="164" w:right="312"/>
              <w:jc w:val="both"/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</w:pPr>
          </w:p>
          <w:p w14:paraId="3069582A" w14:textId="77777777" w:rsidR="00276654" w:rsidRPr="00A017A3" w:rsidRDefault="0041512A" w:rsidP="0041512A">
            <w:pPr>
              <w:pStyle w:val="Paragrafoelenco"/>
              <w:spacing w:after="120"/>
              <w:ind w:left="164" w:right="312"/>
              <w:jc w:val="both"/>
              <w:rPr>
                <w:b/>
                <w:u w:val="none"/>
              </w:rPr>
            </w:pPr>
            <w:r w:rsidRPr="00A017A3">
              <w:rPr>
                <w:b/>
                <w:color w:val="C00000"/>
                <w:u w:val="none"/>
              </w:rPr>
              <w:t>Note</w:t>
            </w:r>
            <w:r w:rsidR="00945B26" w:rsidRPr="00A017A3">
              <w:rPr>
                <w:b/>
                <w:color w:val="C00000"/>
                <w:u w:val="none"/>
              </w:rPr>
              <w:t>:</w:t>
            </w:r>
            <w:r w:rsidR="00945B26" w:rsidRPr="00A017A3">
              <w:rPr>
                <w:color w:val="C00000"/>
              </w:rPr>
              <w:t xml:space="preserve"> </w:t>
            </w:r>
          </w:p>
        </w:tc>
      </w:tr>
    </w:tbl>
    <w:p w14:paraId="36B5D656" w14:textId="77777777" w:rsidR="00342D58" w:rsidRPr="00342D58" w:rsidRDefault="00342D58">
      <w:pPr>
        <w:rPr>
          <w:b/>
        </w:rPr>
      </w:pPr>
    </w:p>
    <w:sectPr w:rsidR="00342D58" w:rsidRPr="00342D58" w:rsidSect="00F312D0">
      <w:pgSz w:w="11907" w:h="16840"/>
      <w:pgMar w:top="568" w:right="1134" w:bottom="851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BoldItalic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Italic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D0125"/>
    <w:multiLevelType w:val="hybridMultilevel"/>
    <w:tmpl w:val="29B42A0A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" w15:restartNumberingAfterBreak="0">
    <w:nsid w:val="18CA377F"/>
    <w:multiLevelType w:val="hybridMultilevel"/>
    <w:tmpl w:val="837A886C"/>
    <w:lvl w:ilvl="0" w:tplc="04100001">
      <w:start w:val="1"/>
      <w:numFmt w:val="bullet"/>
      <w:lvlText w:val=""/>
      <w:lvlJc w:val="left"/>
      <w:pPr>
        <w:ind w:left="5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abstractNum w:abstractNumId="2" w15:restartNumberingAfterBreak="0">
    <w:nsid w:val="19297E5D"/>
    <w:multiLevelType w:val="hybridMultilevel"/>
    <w:tmpl w:val="0396DF22"/>
    <w:lvl w:ilvl="0" w:tplc="0410000F">
      <w:start w:val="1"/>
      <w:numFmt w:val="decimal"/>
      <w:lvlText w:val="%1."/>
      <w:lvlJc w:val="left"/>
      <w:pPr>
        <w:ind w:left="884" w:hanging="360"/>
      </w:pPr>
    </w:lvl>
    <w:lvl w:ilvl="1" w:tplc="04100019" w:tentative="1">
      <w:start w:val="1"/>
      <w:numFmt w:val="lowerLetter"/>
      <w:lvlText w:val="%2."/>
      <w:lvlJc w:val="left"/>
      <w:pPr>
        <w:ind w:left="1604" w:hanging="360"/>
      </w:pPr>
    </w:lvl>
    <w:lvl w:ilvl="2" w:tplc="0410001B" w:tentative="1">
      <w:start w:val="1"/>
      <w:numFmt w:val="lowerRoman"/>
      <w:lvlText w:val="%3."/>
      <w:lvlJc w:val="right"/>
      <w:pPr>
        <w:ind w:left="2324" w:hanging="180"/>
      </w:pPr>
    </w:lvl>
    <w:lvl w:ilvl="3" w:tplc="0410000F" w:tentative="1">
      <w:start w:val="1"/>
      <w:numFmt w:val="decimal"/>
      <w:lvlText w:val="%4."/>
      <w:lvlJc w:val="left"/>
      <w:pPr>
        <w:ind w:left="3044" w:hanging="360"/>
      </w:pPr>
    </w:lvl>
    <w:lvl w:ilvl="4" w:tplc="04100019" w:tentative="1">
      <w:start w:val="1"/>
      <w:numFmt w:val="lowerLetter"/>
      <w:lvlText w:val="%5."/>
      <w:lvlJc w:val="left"/>
      <w:pPr>
        <w:ind w:left="3764" w:hanging="360"/>
      </w:pPr>
    </w:lvl>
    <w:lvl w:ilvl="5" w:tplc="0410001B" w:tentative="1">
      <w:start w:val="1"/>
      <w:numFmt w:val="lowerRoman"/>
      <w:lvlText w:val="%6."/>
      <w:lvlJc w:val="right"/>
      <w:pPr>
        <w:ind w:left="4484" w:hanging="180"/>
      </w:pPr>
    </w:lvl>
    <w:lvl w:ilvl="6" w:tplc="0410000F" w:tentative="1">
      <w:start w:val="1"/>
      <w:numFmt w:val="decimal"/>
      <w:lvlText w:val="%7."/>
      <w:lvlJc w:val="left"/>
      <w:pPr>
        <w:ind w:left="5204" w:hanging="360"/>
      </w:pPr>
    </w:lvl>
    <w:lvl w:ilvl="7" w:tplc="04100019" w:tentative="1">
      <w:start w:val="1"/>
      <w:numFmt w:val="lowerLetter"/>
      <w:lvlText w:val="%8."/>
      <w:lvlJc w:val="left"/>
      <w:pPr>
        <w:ind w:left="5924" w:hanging="360"/>
      </w:pPr>
    </w:lvl>
    <w:lvl w:ilvl="8" w:tplc="0410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3" w15:restartNumberingAfterBreak="0">
    <w:nsid w:val="1E2F1EDC"/>
    <w:multiLevelType w:val="hybridMultilevel"/>
    <w:tmpl w:val="0F7C43E2"/>
    <w:lvl w:ilvl="0" w:tplc="C128C87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F63500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5C1B1A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36165E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2C5190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E08CCA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A0B368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64B916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D8CF70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5CB5D14"/>
    <w:multiLevelType w:val="hybridMultilevel"/>
    <w:tmpl w:val="00D6746A"/>
    <w:lvl w:ilvl="0" w:tplc="0410000F">
      <w:start w:val="1"/>
      <w:numFmt w:val="decimal"/>
      <w:lvlText w:val="%1."/>
      <w:lvlJc w:val="left"/>
      <w:pPr>
        <w:ind w:left="1451" w:hanging="360"/>
      </w:p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5" w15:restartNumberingAfterBreak="0">
    <w:nsid w:val="47DB694A"/>
    <w:multiLevelType w:val="hybridMultilevel"/>
    <w:tmpl w:val="111EFB64"/>
    <w:lvl w:ilvl="0" w:tplc="7FA42C62">
      <w:start w:val="1"/>
      <w:numFmt w:val="decimal"/>
      <w:lvlText w:val="%1."/>
      <w:lvlJc w:val="left"/>
      <w:pPr>
        <w:ind w:left="720" w:hanging="360"/>
      </w:pPr>
      <w:rPr>
        <w:color w:val="FF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25ACE"/>
    <w:multiLevelType w:val="hybridMultilevel"/>
    <w:tmpl w:val="C074D516"/>
    <w:lvl w:ilvl="0" w:tplc="48E85C6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3F752D"/>
    <w:multiLevelType w:val="hybridMultilevel"/>
    <w:tmpl w:val="8AC8C324"/>
    <w:lvl w:ilvl="0" w:tplc="D9D44B88">
      <w:start w:val="1"/>
      <w:numFmt w:val="decimal"/>
      <w:lvlText w:val="%1."/>
      <w:lvlJc w:val="left"/>
      <w:pPr>
        <w:ind w:left="644" w:hanging="360"/>
      </w:pPr>
      <w:rPr>
        <w:rFonts w:hint="default"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D0474B1"/>
    <w:multiLevelType w:val="hybridMultilevel"/>
    <w:tmpl w:val="D9006E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CC30E4"/>
    <w:multiLevelType w:val="hybridMultilevel"/>
    <w:tmpl w:val="C5FC0FD6"/>
    <w:lvl w:ilvl="0" w:tplc="D794DACA">
      <w:start w:val="1"/>
      <w:numFmt w:val="decimal"/>
      <w:lvlText w:val="%1."/>
      <w:lvlJc w:val="left"/>
      <w:pPr>
        <w:ind w:left="1451" w:hanging="360"/>
      </w:pPr>
      <w:rPr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0" w15:restartNumberingAfterBreak="0">
    <w:nsid w:val="7B2873F3"/>
    <w:multiLevelType w:val="hybridMultilevel"/>
    <w:tmpl w:val="3EE2BCF4"/>
    <w:lvl w:ilvl="0" w:tplc="158CF314">
      <w:start w:val="1"/>
      <w:numFmt w:val="decimal"/>
      <w:lvlText w:val="%1."/>
      <w:lvlJc w:val="left"/>
      <w:pPr>
        <w:ind w:left="524" w:hanging="360"/>
      </w:pPr>
      <w:rPr>
        <w:rFonts w:hint="default"/>
        <w:b/>
        <w:bCs w:val="0"/>
        <w:color w:val="FF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244" w:hanging="360"/>
      </w:pPr>
    </w:lvl>
    <w:lvl w:ilvl="2" w:tplc="0410001B" w:tentative="1">
      <w:start w:val="1"/>
      <w:numFmt w:val="lowerRoman"/>
      <w:lvlText w:val="%3."/>
      <w:lvlJc w:val="right"/>
      <w:pPr>
        <w:ind w:left="1964" w:hanging="180"/>
      </w:pPr>
    </w:lvl>
    <w:lvl w:ilvl="3" w:tplc="0410000F" w:tentative="1">
      <w:start w:val="1"/>
      <w:numFmt w:val="decimal"/>
      <w:lvlText w:val="%4."/>
      <w:lvlJc w:val="left"/>
      <w:pPr>
        <w:ind w:left="2684" w:hanging="360"/>
      </w:pPr>
    </w:lvl>
    <w:lvl w:ilvl="4" w:tplc="04100019" w:tentative="1">
      <w:start w:val="1"/>
      <w:numFmt w:val="lowerLetter"/>
      <w:lvlText w:val="%5."/>
      <w:lvlJc w:val="left"/>
      <w:pPr>
        <w:ind w:left="3404" w:hanging="360"/>
      </w:pPr>
    </w:lvl>
    <w:lvl w:ilvl="5" w:tplc="0410001B" w:tentative="1">
      <w:start w:val="1"/>
      <w:numFmt w:val="lowerRoman"/>
      <w:lvlText w:val="%6."/>
      <w:lvlJc w:val="right"/>
      <w:pPr>
        <w:ind w:left="4124" w:hanging="180"/>
      </w:pPr>
    </w:lvl>
    <w:lvl w:ilvl="6" w:tplc="0410000F" w:tentative="1">
      <w:start w:val="1"/>
      <w:numFmt w:val="decimal"/>
      <w:lvlText w:val="%7."/>
      <w:lvlJc w:val="left"/>
      <w:pPr>
        <w:ind w:left="4844" w:hanging="360"/>
      </w:pPr>
    </w:lvl>
    <w:lvl w:ilvl="7" w:tplc="04100019" w:tentative="1">
      <w:start w:val="1"/>
      <w:numFmt w:val="lowerLetter"/>
      <w:lvlText w:val="%8."/>
      <w:lvlJc w:val="left"/>
      <w:pPr>
        <w:ind w:left="5564" w:hanging="360"/>
      </w:pPr>
    </w:lvl>
    <w:lvl w:ilvl="8" w:tplc="0410001B" w:tentative="1">
      <w:start w:val="1"/>
      <w:numFmt w:val="lowerRoman"/>
      <w:lvlText w:val="%9."/>
      <w:lvlJc w:val="right"/>
      <w:pPr>
        <w:ind w:left="6284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9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5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58"/>
    <w:rsid w:val="000E4B7E"/>
    <w:rsid w:val="000F3ADF"/>
    <w:rsid w:val="00112873"/>
    <w:rsid w:val="00117F1E"/>
    <w:rsid w:val="00185C4C"/>
    <w:rsid w:val="001C2DFD"/>
    <w:rsid w:val="002210DE"/>
    <w:rsid w:val="0023487B"/>
    <w:rsid w:val="00276654"/>
    <w:rsid w:val="002A5D7C"/>
    <w:rsid w:val="002A6285"/>
    <w:rsid w:val="002B375D"/>
    <w:rsid w:val="002C1FEF"/>
    <w:rsid w:val="002E43D5"/>
    <w:rsid w:val="003302AC"/>
    <w:rsid w:val="00342D58"/>
    <w:rsid w:val="00365164"/>
    <w:rsid w:val="003A4A32"/>
    <w:rsid w:val="003C5FBA"/>
    <w:rsid w:val="003F3D6A"/>
    <w:rsid w:val="0041512A"/>
    <w:rsid w:val="004257E1"/>
    <w:rsid w:val="004378B1"/>
    <w:rsid w:val="0044342C"/>
    <w:rsid w:val="0045341A"/>
    <w:rsid w:val="004704B5"/>
    <w:rsid w:val="00493BD0"/>
    <w:rsid w:val="004D361B"/>
    <w:rsid w:val="004F3CF0"/>
    <w:rsid w:val="004F59C5"/>
    <w:rsid w:val="005012D3"/>
    <w:rsid w:val="00506E58"/>
    <w:rsid w:val="005921F2"/>
    <w:rsid w:val="005930C1"/>
    <w:rsid w:val="005C68B2"/>
    <w:rsid w:val="005C720B"/>
    <w:rsid w:val="00621A5C"/>
    <w:rsid w:val="00642273"/>
    <w:rsid w:val="00651378"/>
    <w:rsid w:val="00692827"/>
    <w:rsid w:val="006B29D2"/>
    <w:rsid w:val="006B3A13"/>
    <w:rsid w:val="006C7151"/>
    <w:rsid w:val="00705665"/>
    <w:rsid w:val="00732379"/>
    <w:rsid w:val="00737DA2"/>
    <w:rsid w:val="00746376"/>
    <w:rsid w:val="007F2123"/>
    <w:rsid w:val="0082478D"/>
    <w:rsid w:val="00830396"/>
    <w:rsid w:val="00897F79"/>
    <w:rsid w:val="008A3AB7"/>
    <w:rsid w:val="008E206A"/>
    <w:rsid w:val="00945B26"/>
    <w:rsid w:val="00970F5A"/>
    <w:rsid w:val="00996408"/>
    <w:rsid w:val="009A4645"/>
    <w:rsid w:val="00A017A3"/>
    <w:rsid w:val="00A06B50"/>
    <w:rsid w:val="00A81446"/>
    <w:rsid w:val="00AF0B3A"/>
    <w:rsid w:val="00B0731C"/>
    <w:rsid w:val="00B66F7C"/>
    <w:rsid w:val="00BF42AE"/>
    <w:rsid w:val="00C440DB"/>
    <w:rsid w:val="00C75D34"/>
    <w:rsid w:val="00C8525B"/>
    <w:rsid w:val="00C8634E"/>
    <w:rsid w:val="00CD29DE"/>
    <w:rsid w:val="00CD592E"/>
    <w:rsid w:val="00D16B5E"/>
    <w:rsid w:val="00D70FCC"/>
    <w:rsid w:val="00DA4098"/>
    <w:rsid w:val="00DC5218"/>
    <w:rsid w:val="00DC5DC3"/>
    <w:rsid w:val="00DF0435"/>
    <w:rsid w:val="00E0546E"/>
    <w:rsid w:val="00E25843"/>
    <w:rsid w:val="00E660BB"/>
    <w:rsid w:val="00EB1403"/>
    <w:rsid w:val="00EE371A"/>
    <w:rsid w:val="00F312D0"/>
    <w:rsid w:val="00F33A15"/>
    <w:rsid w:val="00FE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B1847"/>
  <w15:chartTrackingRefBased/>
  <w15:docId w15:val="{30A31973-D389-4100-B635-A9742E5A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2D58"/>
    <w:pPr>
      <w:spacing w:after="0" w:line="240" w:lineRule="auto"/>
    </w:pPr>
    <w:rPr>
      <w:rFonts w:ascii="Arial" w:hAnsi="Arial" w:cs="Arial"/>
      <w:color w:val="0033CC"/>
      <w:sz w:val="28"/>
      <w:szCs w:val="28"/>
      <w:u w:val="single" w:color="0033C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342D5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42D5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25843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2B375D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68B2"/>
    <w:rPr>
      <w:color w:val="808080"/>
      <w:shd w:val="clear" w:color="auto" w:fill="E6E6E6"/>
    </w:rPr>
  </w:style>
  <w:style w:type="paragraph" w:customStyle="1" w:styleId="Default">
    <w:name w:val="Default"/>
    <w:rsid w:val="00CD5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945B26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45B2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45B26"/>
  </w:style>
  <w:style w:type="paragraph" w:customStyle="1" w:styleId="ui-treenode-label1">
    <w:name w:val="ui-treenode-label1"/>
    <w:basedOn w:val="Normale"/>
    <w:rsid w:val="00C85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it-IT"/>
    </w:rPr>
  </w:style>
  <w:style w:type="character" w:customStyle="1" w:styleId="scelta-evidenziata1">
    <w:name w:val="scelta-evidenziata1"/>
    <w:basedOn w:val="Carpredefinitoparagrafo"/>
    <w:rsid w:val="00FE42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7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Definizioni/Piano%20sicurezza%20mercato%20e%20fiere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Definizioni/11AP%20Modalit&#224;%20di%20partecipazione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P4%20Attivit&#224;%20esercitata%20con%20posteggio%20alla%20Sagra.docx" TargetMode="External"/><Relationship Id="rId11" Type="http://schemas.openxmlformats.org/officeDocument/2006/relationships/hyperlink" Target="file:///C:\Walter\sportello%20unico\Progetto%20PUC\TUR\Parte%203%5e.pdf" TargetMode="External"/><Relationship Id="rId5" Type="http://schemas.openxmlformats.org/officeDocument/2006/relationships/hyperlink" Target="file:///C:\Walter\Comuni\Valgreghentino\Progetto%20PUC\CONTATTI\CONTATTI_LC.docx" TargetMode="External"/><Relationship Id="rId10" Type="http://schemas.openxmlformats.org/officeDocument/2006/relationships/hyperlink" Target="file:///C:\S.STEFANO%20TICINO\5%20Procedimenti\Definizioni\Riferimenti%20normativi%20e%20di%20controllo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odulistica/2AP%20-%20Istanza%20fiere%20sagre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colombini</dc:creator>
  <cp:keywords/>
  <dc:description/>
  <cp:lastModifiedBy>walter colombini</cp:lastModifiedBy>
  <cp:revision>34</cp:revision>
  <dcterms:created xsi:type="dcterms:W3CDTF">2018-07-22T16:16:00Z</dcterms:created>
  <dcterms:modified xsi:type="dcterms:W3CDTF">2021-04-26T08:37:00Z</dcterms:modified>
</cp:coreProperties>
</file>